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F6" w:rsidRDefault="0010773B" w:rsidP="001077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NARRATIVE (</w:t>
      </w:r>
      <w:proofErr w:type="gramStart"/>
      <w:r>
        <w:rPr>
          <w:sz w:val="28"/>
          <w:szCs w:val="28"/>
        </w:rPr>
        <w:t>STORY )</w:t>
      </w:r>
      <w:proofErr w:type="gramEnd"/>
      <w:r>
        <w:rPr>
          <w:sz w:val="28"/>
          <w:szCs w:val="28"/>
        </w:rPr>
        <w:t xml:space="preserve"> WRITING TOOLKIT CREATED BY 4/5P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24"/>
      </w:tblGrid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6663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that we think should be included in a good story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 w:rsidRPr="0010773B">
              <w:rPr>
                <w:rFonts w:ascii="Comic Sans MS" w:hAnsi="Comic Sans MS"/>
                <w:sz w:val="28"/>
                <w:szCs w:val="28"/>
              </w:rPr>
              <w:t>A beginning, a middle and an ending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 w:rsidRPr="0010773B">
              <w:rPr>
                <w:rFonts w:ascii="Comic Sans MS" w:hAnsi="Comic Sans MS"/>
                <w:sz w:val="28"/>
                <w:szCs w:val="28"/>
              </w:rPr>
              <w:t>A dilemma and a resolution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in paragraphs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correct punctuation, such as full stops and capital letters.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a risk – add some magic</w:t>
            </w:r>
            <w:r w:rsidR="00DC2D0B">
              <w:rPr>
                <w:rFonts w:ascii="Comic Sans MS" w:hAnsi="Comic Sans MS"/>
                <w:sz w:val="28"/>
                <w:szCs w:val="28"/>
              </w:rPr>
              <w:t xml:space="preserve"> (be a bit crazy).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lot of adjectives and detailed description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must be exciting and interesting to read.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10773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must make sense.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needs some great characters.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needs a setting – where it takes place.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10773B" w:rsidTr="0010773B">
        <w:tc>
          <w:tcPr>
            <w:tcW w:w="1129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0773B" w:rsidRPr="0010773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could be funny with a little bit of sadness.</w:t>
            </w:r>
          </w:p>
        </w:tc>
        <w:tc>
          <w:tcPr>
            <w:tcW w:w="1224" w:type="dxa"/>
          </w:tcPr>
          <w:p w:rsidR="0010773B" w:rsidRDefault="0010773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strong start to draw the reader in.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Imagination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 similes, metaphors and personification.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fronted adverbials and conjunctions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Freedom – set yourself free with your writing.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vocabulary choices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674797" w:rsidTr="0010773B">
        <w:tc>
          <w:tcPr>
            <w:tcW w:w="1129" w:type="dxa"/>
          </w:tcPr>
          <w:p w:rsidR="00674797" w:rsidRDefault="00674797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74797" w:rsidRDefault="007F0150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it in the past tense.</w:t>
            </w:r>
          </w:p>
        </w:tc>
        <w:tc>
          <w:tcPr>
            <w:tcW w:w="1224" w:type="dxa"/>
          </w:tcPr>
          <w:p w:rsidR="00674797" w:rsidRDefault="00674797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674797" w:rsidTr="0010773B">
        <w:tc>
          <w:tcPr>
            <w:tcW w:w="1129" w:type="dxa"/>
          </w:tcPr>
          <w:p w:rsidR="00674797" w:rsidRDefault="00674797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74797" w:rsidRDefault="007F0150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 if it is to be written in the 1</w:t>
            </w:r>
            <w:r w:rsidRPr="007F015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third person.</w:t>
            </w:r>
          </w:p>
        </w:tc>
        <w:tc>
          <w:tcPr>
            <w:tcW w:w="1224" w:type="dxa"/>
          </w:tcPr>
          <w:p w:rsidR="00674797" w:rsidRDefault="00674797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DC2D0B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I like about my story?</w:t>
            </w: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  <w:tr w:rsidR="00DC2D0B" w:rsidTr="0010773B">
        <w:tc>
          <w:tcPr>
            <w:tcW w:w="1129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C2D0B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could I do to improve my story?</w:t>
            </w:r>
          </w:p>
          <w:p w:rsidR="00674797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797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797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797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74797" w:rsidRDefault="00674797" w:rsidP="0010773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4" w:type="dxa"/>
          </w:tcPr>
          <w:p w:rsidR="00DC2D0B" w:rsidRDefault="00DC2D0B" w:rsidP="001077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73B" w:rsidRPr="0010773B" w:rsidRDefault="0010773B" w:rsidP="0010773B">
      <w:pPr>
        <w:jc w:val="center"/>
        <w:rPr>
          <w:sz w:val="28"/>
          <w:szCs w:val="28"/>
        </w:rPr>
      </w:pPr>
    </w:p>
    <w:sectPr w:rsidR="0010773B" w:rsidRPr="0010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B"/>
    <w:rsid w:val="0010773B"/>
    <w:rsid w:val="00674797"/>
    <w:rsid w:val="007F0150"/>
    <w:rsid w:val="00B7789B"/>
    <w:rsid w:val="00DC2D0B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11B3D-DB59-453C-A383-F37D11D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F4A27F6B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cp:lastPrinted>2020-03-11T07:17:00Z</cp:lastPrinted>
  <dcterms:created xsi:type="dcterms:W3CDTF">2020-03-25T07:08:00Z</dcterms:created>
  <dcterms:modified xsi:type="dcterms:W3CDTF">2020-03-25T07:08:00Z</dcterms:modified>
</cp:coreProperties>
</file>