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9" w:type="dxa"/>
        <w:tblInd w:w="-1281" w:type="dxa"/>
        <w:tblLayout w:type="fixed"/>
        <w:tblLook w:val="04A0" w:firstRow="1" w:lastRow="0" w:firstColumn="1" w:lastColumn="0" w:noHBand="0" w:noVBand="1"/>
      </w:tblPr>
      <w:tblGrid>
        <w:gridCol w:w="992"/>
        <w:gridCol w:w="3260"/>
        <w:gridCol w:w="3544"/>
        <w:gridCol w:w="3118"/>
        <w:gridCol w:w="4395"/>
      </w:tblGrid>
      <w:tr w:rsidR="00DD6CC3" w:rsidTr="00DD6CC3">
        <w:trPr>
          <w:trHeight w:val="913"/>
        </w:trPr>
        <w:tc>
          <w:tcPr>
            <w:tcW w:w="992" w:type="dxa"/>
          </w:tcPr>
          <w:p w:rsidR="00DD6CC3" w:rsidRDefault="00DD6CC3"/>
          <w:p w:rsidR="00DD6CC3" w:rsidRDefault="00DD6CC3"/>
        </w:tc>
        <w:tc>
          <w:tcPr>
            <w:tcW w:w="3260" w:type="dxa"/>
          </w:tcPr>
          <w:p w:rsidR="00DD6CC3" w:rsidRDefault="00DD6CC3" w:rsidP="00D60E6B">
            <w:r>
              <w:t>Monday 1</w:t>
            </w:r>
            <w:r w:rsidRPr="00DD6CC3">
              <w:rPr>
                <w:vertAlign w:val="superscript"/>
              </w:rPr>
              <w:t>st</w:t>
            </w:r>
            <w:r>
              <w:t xml:space="preserve"> June</w:t>
            </w:r>
          </w:p>
        </w:tc>
        <w:tc>
          <w:tcPr>
            <w:tcW w:w="3544" w:type="dxa"/>
          </w:tcPr>
          <w:p w:rsidR="00DD6CC3" w:rsidRDefault="00DD6CC3" w:rsidP="009A456E">
            <w:r>
              <w:t>Tuesday 2</w:t>
            </w:r>
            <w:r w:rsidRPr="00DD6CC3">
              <w:rPr>
                <w:vertAlign w:val="superscript"/>
              </w:rPr>
              <w:t>nd</w:t>
            </w:r>
            <w:r>
              <w:t xml:space="preserve">  June</w:t>
            </w:r>
          </w:p>
        </w:tc>
        <w:tc>
          <w:tcPr>
            <w:tcW w:w="3118" w:type="dxa"/>
          </w:tcPr>
          <w:p w:rsidR="00DD6CC3" w:rsidRDefault="00DD6CC3" w:rsidP="009A456E">
            <w:r>
              <w:t>Wednesday 3</w:t>
            </w:r>
            <w:r w:rsidRPr="00DD6CC3">
              <w:rPr>
                <w:vertAlign w:val="superscript"/>
              </w:rPr>
              <w:t>rd</w:t>
            </w:r>
            <w:r>
              <w:t xml:space="preserve"> June</w:t>
            </w:r>
          </w:p>
        </w:tc>
        <w:tc>
          <w:tcPr>
            <w:tcW w:w="4395" w:type="dxa"/>
          </w:tcPr>
          <w:p w:rsidR="00DD6CC3" w:rsidRDefault="00DD6CC3" w:rsidP="00DD6CC3">
            <w:r>
              <w:t>Thursday 4</w:t>
            </w:r>
            <w:r w:rsidRPr="00DD6CC3">
              <w:rPr>
                <w:vertAlign w:val="superscript"/>
              </w:rPr>
              <w:t>th</w:t>
            </w:r>
            <w:r>
              <w:t xml:space="preserve"> June </w:t>
            </w:r>
            <w:bookmarkStart w:id="0" w:name="_GoBack"/>
            <w:bookmarkEnd w:id="0"/>
          </w:p>
        </w:tc>
      </w:tr>
      <w:tr w:rsidR="00DD6CC3" w:rsidTr="00DD6CC3">
        <w:trPr>
          <w:trHeight w:val="2476"/>
        </w:trPr>
        <w:tc>
          <w:tcPr>
            <w:tcW w:w="992" w:type="dxa"/>
          </w:tcPr>
          <w:p w:rsidR="00DD6CC3" w:rsidRDefault="00DD6CC3" w:rsidP="00DD650E"/>
          <w:p w:rsidR="00DD6CC3" w:rsidRDefault="00DD6CC3" w:rsidP="00DD650E">
            <w:r>
              <w:t xml:space="preserve">20 </w:t>
            </w:r>
            <w:proofErr w:type="spellStart"/>
            <w:r>
              <w:t>mins</w:t>
            </w:r>
            <w:proofErr w:type="spellEnd"/>
          </w:p>
          <w:p w:rsidR="00DD6CC3" w:rsidRPr="00991F6E" w:rsidRDefault="00DD6CC3" w:rsidP="00DD650E">
            <w:pPr>
              <w:rPr>
                <w:b/>
                <w:color w:val="FF0000"/>
              </w:rPr>
            </w:pPr>
          </w:p>
        </w:tc>
        <w:tc>
          <w:tcPr>
            <w:tcW w:w="3260" w:type="dxa"/>
          </w:tcPr>
          <w:p w:rsidR="00DD6CC3" w:rsidRDefault="00DD6CC3" w:rsidP="00DD650E">
            <w:r>
              <w:t xml:space="preserve">Phonics  </w:t>
            </w:r>
            <w:r>
              <w:rPr>
                <w:noProof/>
                <w:color w:val="0000FF"/>
              </w:rPr>
              <w:drawing>
                <wp:inline distT="0" distB="0" distL="0" distR="0" wp14:anchorId="0F495320" wp14:editId="0B06A967">
                  <wp:extent cx="644769" cy="635688"/>
                  <wp:effectExtent l="0" t="0" r="3175" b="0"/>
                  <wp:docPr id="13" name="irc_mi" descr="Image result for rwi set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wi set 3">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56863" t="67035" r="25735" b="20074"/>
                          <a:stretch/>
                        </pic:blipFill>
                        <pic:spPr bwMode="auto">
                          <a:xfrm>
                            <a:off x="0" y="0"/>
                            <a:ext cx="649327" cy="64018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DD6CC3" w:rsidRDefault="00DD6CC3" w:rsidP="00DD650E"/>
          <w:p w:rsidR="00DD6CC3" w:rsidRDefault="00DD6CC3" w:rsidP="00533646">
            <w:r>
              <w:t xml:space="preserve">Set 3 WRI sound </w:t>
            </w:r>
          </w:p>
          <w:p w:rsidR="00DD6CC3" w:rsidRDefault="00DD6CC3" w:rsidP="00533646">
            <w:r>
              <w:t>Spell 3 words cow, down, brown</w:t>
            </w:r>
          </w:p>
          <w:p w:rsidR="00DD6CC3" w:rsidRDefault="00DD6CC3" w:rsidP="00533646">
            <w:r>
              <w:t>and write the rhyme.</w:t>
            </w:r>
            <w:r>
              <w:rPr>
                <w:b/>
              </w:rPr>
              <w:t xml:space="preserve"> </w:t>
            </w:r>
            <w:r>
              <w:rPr>
                <w:b/>
                <w:color w:val="FF0000"/>
              </w:rPr>
              <w:t>Brown cow</w:t>
            </w:r>
          </w:p>
          <w:p w:rsidR="00DD6CC3" w:rsidRDefault="00DD6CC3" w:rsidP="00533646">
            <w:r>
              <w:t>RWI site free for parents if you need extra support.</w:t>
            </w:r>
          </w:p>
          <w:p w:rsidR="00DD6CC3" w:rsidRDefault="00DD6CC3" w:rsidP="00533646">
            <w:hyperlink r:id="rId6" w:history="1">
              <w:r w:rsidRPr="00214079">
                <w:rPr>
                  <w:color w:val="0000FF"/>
                  <w:u w:val="single"/>
                </w:rPr>
                <w:t>https://www.ruthmiskin.com/en/find-out-more/help-during-school-closure/</w:t>
              </w:r>
            </w:hyperlink>
          </w:p>
        </w:tc>
        <w:tc>
          <w:tcPr>
            <w:tcW w:w="3544" w:type="dxa"/>
          </w:tcPr>
          <w:p w:rsidR="00DD6CC3" w:rsidRDefault="00DD6CC3" w:rsidP="00214079">
            <w:r>
              <w:rPr>
                <w:noProof/>
                <w:lang w:eastAsia="en-GB"/>
              </w:rPr>
              <w:t xml:space="preserve">                       </w:t>
            </w:r>
            <w:r>
              <w:rPr>
                <w:noProof/>
                <w:color w:val="0000FF"/>
              </w:rPr>
              <w:t xml:space="preserve">                                     </w:t>
            </w:r>
            <w:r>
              <w:rPr>
                <w:noProof/>
                <w:color w:val="0000FF"/>
              </w:rPr>
              <w:drawing>
                <wp:inline distT="0" distB="0" distL="0" distR="0" wp14:anchorId="199D7F6E" wp14:editId="4A2E5C7A">
                  <wp:extent cx="752324" cy="579755"/>
                  <wp:effectExtent l="0" t="0" r="0" b="0"/>
                  <wp:docPr id="2" name="irc_mi" descr="Image result for rwi set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wi set 3">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56863" t="67035" r="25735" b="20074"/>
                          <a:stretch/>
                        </pic:blipFill>
                        <pic:spPr bwMode="auto">
                          <a:xfrm>
                            <a:off x="0" y="0"/>
                            <a:ext cx="765721" cy="590079"/>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0000FF"/>
              </w:rPr>
              <w:t xml:space="preserve"> </w:t>
            </w:r>
          </w:p>
          <w:p w:rsidR="00DD6CC3" w:rsidRDefault="00DD6CC3" w:rsidP="00214079">
            <w:r>
              <w:t>Phonics</w:t>
            </w:r>
          </w:p>
          <w:p w:rsidR="00DD6CC3" w:rsidRDefault="00DD6CC3" w:rsidP="00533646">
            <w:pPr>
              <w:rPr>
                <w:b/>
              </w:rPr>
            </w:pPr>
            <w:r>
              <w:t xml:space="preserve">Set 3 WRI sound </w:t>
            </w:r>
          </w:p>
          <w:p w:rsidR="00DD6CC3" w:rsidRDefault="00DD6CC3" w:rsidP="00533646">
            <w:pPr>
              <w:rPr>
                <w:b/>
              </w:rPr>
            </w:pPr>
            <w:r>
              <w:rPr>
                <w:b/>
              </w:rPr>
              <w:t xml:space="preserve">Look at the sound again. Can you remember it? What is the </w:t>
            </w:r>
            <w:proofErr w:type="gramStart"/>
            <w:r>
              <w:rPr>
                <w:b/>
              </w:rPr>
              <w:t>rhyme ?</w:t>
            </w:r>
            <w:proofErr w:type="gramEnd"/>
          </w:p>
          <w:p w:rsidR="00DD6CC3" w:rsidRPr="00214079" w:rsidRDefault="00DD6CC3" w:rsidP="00533646">
            <w:r>
              <w:t xml:space="preserve">Read </w:t>
            </w:r>
            <w:r w:rsidRPr="00214079">
              <w:t xml:space="preserve">words </w:t>
            </w:r>
            <w:r>
              <w:rPr>
                <w:color w:val="FF0000"/>
              </w:rPr>
              <w:t xml:space="preserve">ow </w:t>
            </w:r>
            <w:r w:rsidRPr="009A456E">
              <w:t xml:space="preserve">on </w:t>
            </w:r>
            <w:r w:rsidRPr="00214079">
              <w:t>the handout, which are on the blog.</w:t>
            </w:r>
          </w:p>
          <w:p w:rsidR="00DD6CC3" w:rsidRDefault="00DD6CC3" w:rsidP="00E86F64"/>
        </w:tc>
        <w:tc>
          <w:tcPr>
            <w:tcW w:w="3118" w:type="dxa"/>
          </w:tcPr>
          <w:p w:rsidR="00DD6CC3" w:rsidRDefault="00DD6CC3" w:rsidP="00D61659">
            <w:pPr>
              <w:rPr>
                <w:b/>
              </w:rPr>
            </w:pPr>
            <w:r>
              <w:t xml:space="preserve">Phonics  </w:t>
            </w:r>
            <w:r>
              <w:rPr>
                <w:noProof/>
                <w:color w:val="0000FF"/>
              </w:rPr>
              <w:drawing>
                <wp:inline distT="0" distB="0" distL="0" distR="0" wp14:anchorId="6F9E9307" wp14:editId="317B6429">
                  <wp:extent cx="514350" cy="542925"/>
                  <wp:effectExtent l="0" t="0" r="0" b="9525"/>
                  <wp:docPr id="34" name="irc_mi" descr="Image result for rwi set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wi set 3">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74540" t="67301" r="8896" b="19562"/>
                          <a:stretch/>
                        </pic:blipFill>
                        <pic:spPr bwMode="auto">
                          <a:xfrm>
                            <a:off x="0" y="0"/>
                            <a:ext cx="514981" cy="543591"/>
                          </a:xfrm>
                          <a:prstGeom prst="rect">
                            <a:avLst/>
                          </a:prstGeom>
                          <a:noFill/>
                          <a:ln>
                            <a:noFill/>
                          </a:ln>
                          <a:extLst>
                            <a:ext uri="{53640926-AAD7-44D8-BBD7-CCE9431645EC}">
                              <a14:shadowObscured xmlns:a14="http://schemas.microsoft.com/office/drawing/2010/main"/>
                            </a:ext>
                          </a:extLst>
                        </pic:spPr>
                      </pic:pic>
                    </a:graphicData>
                  </a:graphic>
                </wp:inline>
              </w:drawing>
            </w:r>
          </w:p>
          <w:p w:rsidR="00DD6CC3" w:rsidRDefault="00DD6CC3" w:rsidP="00E94D33">
            <w:pPr>
              <w:rPr>
                <w:color w:val="FF0000"/>
              </w:rPr>
            </w:pPr>
          </w:p>
          <w:p w:rsidR="00DD6CC3" w:rsidRDefault="00DD6CC3" w:rsidP="00533646">
            <w:r>
              <w:t xml:space="preserve">Set 3 WRI sound </w:t>
            </w:r>
            <w:proofErr w:type="spellStart"/>
            <w:r>
              <w:t>ai</w:t>
            </w:r>
            <w:proofErr w:type="spellEnd"/>
          </w:p>
          <w:p w:rsidR="00DD6CC3" w:rsidRDefault="00DD6CC3" w:rsidP="00533646">
            <w:r>
              <w:t xml:space="preserve">Spell 3 words </w:t>
            </w:r>
            <w:r w:rsidRPr="00533646">
              <w:rPr>
                <w:color w:val="FF0000"/>
              </w:rPr>
              <w:t>rain, snail, train</w:t>
            </w:r>
          </w:p>
          <w:p w:rsidR="00DD6CC3" w:rsidRDefault="00DD6CC3" w:rsidP="00533646">
            <w:r>
              <w:t>and write the rhyme.</w:t>
            </w:r>
            <w:r>
              <w:rPr>
                <w:b/>
              </w:rPr>
              <w:t xml:space="preserve"> </w:t>
            </w:r>
            <w:r>
              <w:rPr>
                <w:b/>
                <w:color w:val="FF0000"/>
              </w:rPr>
              <w:t>Snail in the rain.</w:t>
            </w:r>
          </w:p>
          <w:p w:rsidR="00DD6CC3" w:rsidRDefault="00DD6CC3" w:rsidP="00533646">
            <w:r>
              <w:t>RWI site free for parents if you need extra support.</w:t>
            </w:r>
          </w:p>
          <w:p w:rsidR="00DD6CC3" w:rsidRDefault="00DD6CC3" w:rsidP="00533646">
            <w:hyperlink r:id="rId7" w:history="1">
              <w:r w:rsidRPr="00214079">
                <w:rPr>
                  <w:color w:val="0000FF"/>
                  <w:u w:val="single"/>
                </w:rPr>
                <w:t>https://www.ruthmiskin.com/en/find-out-more/help-during-school-closure/</w:t>
              </w:r>
            </w:hyperlink>
          </w:p>
        </w:tc>
        <w:tc>
          <w:tcPr>
            <w:tcW w:w="4395" w:type="dxa"/>
          </w:tcPr>
          <w:p w:rsidR="00DD6CC3" w:rsidRDefault="00DD6CC3" w:rsidP="00533646">
            <w:pPr>
              <w:rPr>
                <w:noProof/>
                <w:color w:val="0000FF"/>
              </w:rPr>
            </w:pPr>
            <w:r>
              <w:rPr>
                <w:noProof/>
                <w:color w:val="0000FF"/>
              </w:rPr>
              <w:t xml:space="preserve">                                    </w:t>
            </w:r>
            <w:r>
              <w:rPr>
                <w:noProof/>
                <w:color w:val="0000FF"/>
              </w:rPr>
              <w:drawing>
                <wp:inline distT="0" distB="0" distL="0" distR="0" wp14:anchorId="65BE5308" wp14:editId="51844773">
                  <wp:extent cx="514350" cy="542925"/>
                  <wp:effectExtent l="0" t="0" r="0" b="9525"/>
                  <wp:docPr id="3" name="irc_mi" descr="Image result for rwi set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wi set 3">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74540" t="67301" r="8896" b="19562"/>
                          <a:stretch/>
                        </pic:blipFill>
                        <pic:spPr bwMode="auto">
                          <a:xfrm>
                            <a:off x="0" y="0"/>
                            <a:ext cx="514981" cy="543591"/>
                          </a:xfrm>
                          <a:prstGeom prst="rect">
                            <a:avLst/>
                          </a:prstGeom>
                          <a:noFill/>
                          <a:ln>
                            <a:noFill/>
                          </a:ln>
                          <a:extLst>
                            <a:ext uri="{53640926-AAD7-44D8-BBD7-CCE9431645EC}">
                              <a14:shadowObscured xmlns:a14="http://schemas.microsoft.com/office/drawing/2010/main"/>
                            </a:ext>
                          </a:extLst>
                        </pic:spPr>
                      </pic:pic>
                    </a:graphicData>
                  </a:graphic>
                </wp:inline>
              </w:drawing>
            </w:r>
          </w:p>
          <w:p w:rsidR="00DD6CC3" w:rsidRPr="00533646" w:rsidRDefault="00DD6CC3" w:rsidP="00533646">
            <w:pPr>
              <w:rPr>
                <w:color w:val="FF0000"/>
              </w:rPr>
            </w:pPr>
            <w:r>
              <w:t>Phonics</w:t>
            </w:r>
          </w:p>
          <w:p w:rsidR="00DD6CC3" w:rsidRDefault="00DD6CC3" w:rsidP="00533646">
            <w:pPr>
              <w:rPr>
                <w:b/>
              </w:rPr>
            </w:pPr>
            <w:r>
              <w:t xml:space="preserve">Set 3 WRI sound </w:t>
            </w:r>
          </w:p>
          <w:p w:rsidR="00DD6CC3" w:rsidRDefault="00DD6CC3" w:rsidP="00533646">
            <w:pPr>
              <w:rPr>
                <w:b/>
              </w:rPr>
            </w:pPr>
            <w:r>
              <w:rPr>
                <w:b/>
              </w:rPr>
              <w:t>Look at the sound again. Can you remember it? What is the rhyme?</w:t>
            </w:r>
          </w:p>
          <w:p w:rsidR="00DD6CC3" w:rsidRPr="00214079" w:rsidRDefault="00DD6CC3" w:rsidP="00533646">
            <w:r>
              <w:t xml:space="preserve">Read </w:t>
            </w:r>
            <w:r w:rsidRPr="00214079">
              <w:t xml:space="preserve">words </w:t>
            </w:r>
            <w:proofErr w:type="spellStart"/>
            <w:r>
              <w:rPr>
                <w:color w:val="FF0000"/>
              </w:rPr>
              <w:t>ai</w:t>
            </w:r>
            <w:proofErr w:type="spellEnd"/>
            <w:r>
              <w:rPr>
                <w:color w:val="FF0000"/>
              </w:rPr>
              <w:t xml:space="preserve"> </w:t>
            </w:r>
            <w:r w:rsidRPr="009A456E">
              <w:t xml:space="preserve">on </w:t>
            </w:r>
            <w:r w:rsidRPr="00214079">
              <w:t>the handout, which are on the blog.</w:t>
            </w:r>
          </w:p>
          <w:p w:rsidR="00DD6CC3" w:rsidRPr="00A14040" w:rsidRDefault="00DD6CC3" w:rsidP="00D61659">
            <w:pPr>
              <w:rPr>
                <w:color w:val="FF0000"/>
              </w:rPr>
            </w:pPr>
          </w:p>
        </w:tc>
      </w:tr>
      <w:tr w:rsidR="00DD6CC3" w:rsidTr="00DD6CC3">
        <w:tc>
          <w:tcPr>
            <w:tcW w:w="992" w:type="dxa"/>
          </w:tcPr>
          <w:p w:rsidR="00DD6CC3" w:rsidRDefault="00DD6CC3" w:rsidP="00DD650E"/>
          <w:p w:rsidR="00DD6CC3" w:rsidRDefault="00DD6CC3" w:rsidP="00DD650E">
            <w:r>
              <w:t xml:space="preserve"> 10mins</w:t>
            </w:r>
          </w:p>
          <w:p w:rsidR="00DD6CC3" w:rsidRDefault="00DD6CC3" w:rsidP="00DD650E"/>
        </w:tc>
        <w:tc>
          <w:tcPr>
            <w:tcW w:w="3260" w:type="dxa"/>
          </w:tcPr>
          <w:p w:rsidR="00DD6CC3" w:rsidRDefault="00DD6CC3" w:rsidP="00DD650E">
            <w:r>
              <w:t>Reading – can you read and talk about the story in your book.</w:t>
            </w:r>
          </w:p>
          <w:p w:rsidR="00DD6CC3" w:rsidRDefault="00DD6CC3" w:rsidP="00DD650E">
            <w:r>
              <w:t>Can you spot red words and special friend sounds?</w:t>
            </w:r>
          </w:p>
        </w:tc>
        <w:tc>
          <w:tcPr>
            <w:tcW w:w="3544" w:type="dxa"/>
          </w:tcPr>
          <w:p w:rsidR="00DD6CC3" w:rsidRDefault="00DD6CC3" w:rsidP="00DD650E">
            <w:r>
              <w:t>Reading – can you read and talk about the story in your book.</w:t>
            </w:r>
          </w:p>
          <w:p w:rsidR="00DD6CC3" w:rsidRDefault="00DD6CC3" w:rsidP="00DD650E">
            <w:r>
              <w:t>Can you spot red words and special friend sounds?</w:t>
            </w:r>
          </w:p>
        </w:tc>
        <w:tc>
          <w:tcPr>
            <w:tcW w:w="3118" w:type="dxa"/>
          </w:tcPr>
          <w:p w:rsidR="00DD6CC3" w:rsidRDefault="00DD6CC3" w:rsidP="00DD650E">
            <w:r>
              <w:t>Reading – can you read and talk about the story in your book.</w:t>
            </w:r>
          </w:p>
          <w:p w:rsidR="00DD6CC3" w:rsidRDefault="00DD6CC3" w:rsidP="00DD650E">
            <w:r>
              <w:t>Can you spot red words and special friend sounds?</w:t>
            </w:r>
          </w:p>
        </w:tc>
        <w:tc>
          <w:tcPr>
            <w:tcW w:w="4395" w:type="dxa"/>
          </w:tcPr>
          <w:p w:rsidR="00DD6CC3" w:rsidRDefault="00DD6CC3" w:rsidP="006F6866">
            <w:r>
              <w:t>Reading – can you read and talk about the story in your book.</w:t>
            </w:r>
          </w:p>
          <w:p w:rsidR="00DD6CC3" w:rsidRDefault="00DD6CC3" w:rsidP="006F6866">
            <w:r>
              <w:t>Can you spot red words and special friend sounds?</w:t>
            </w:r>
          </w:p>
        </w:tc>
      </w:tr>
      <w:tr w:rsidR="00DD6CC3" w:rsidTr="00DD6CC3">
        <w:trPr>
          <w:trHeight w:val="639"/>
        </w:trPr>
        <w:tc>
          <w:tcPr>
            <w:tcW w:w="992" w:type="dxa"/>
          </w:tcPr>
          <w:p w:rsidR="00DD6CC3" w:rsidRDefault="00DD6CC3" w:rsidP="00DD650E">
            <w:r>
              <w:t xml:space="preserve">5 </w:t>
            </w:r>
            <w:proofErr w:type="spellStart"/>
            <w:r>
              <w:t>mins</w:t>
            </w:r>
            <w:proofErr w:type="spellEnd"/>
          </w:p>
          <w:p w:rsidR="00DD6CC3" w:rsidRDefault="00DD6CC3" w:rsidP="00DD650E"/>
        </w:tc>
        <w:tc>
          <w:tcPr>
            <w:tcW w:w="3260" w:type="dxa"/>
          </w:tcPr>
          <w:p w:rsidR="00DD6CC3" w:rsidRDefault="00DD6CC3" w:rsidP="00DD650E">
            <w:r>
              <w:t>Practise red words. Play matching pairs.</w:t>
            </w:r>
          </w:p>
        </w:tc>
        <w:tc>
          <w:tcPr>
            <w:tcW w:w="3544" w:type="dxa"/>
          </w:tcPr>
          <w:p w:rsidR="00DD6CC3" w:rsidRDefault="00DD6CC3" w:rsidP="00DD650E">
            <w:r>
              <w:t>Practise red words. Use a timer how many can you get in a minute.</w:t>
            </w:r>
          </w:p>
        </w:tc>
        <w:tc>
          <w:tcPr>
            <w:tcW w:w="3118" w:type="dxa"/>
          </w:tcPr>
          <w:p w:rsidR="00DD6CC3" w:rsidRDefault="00DD6CC3" w:rsidP="00DD650E">
            <w:r>
              <w:t>Practise red words. Hide under cups and guess which one might be under it.</w:t>
            </w:r>
          </w:p>
        </w:tc>
        <w:tc>
          <w:tcPr>
            <w:tcW w:w="4395" w:type="dxa"/>
          </w:tcPr>
          <w:p w:rsidR="00DD6CC3" w:rsidRDefault="00DD6CC3" w:rsidP="00DD650E">
            <w:r>
              <w:t xml:space="preserve">Encourage the children to write down as many red words as they can in 2minutes.  </w:t>
            </w:r>
          </w:p>
        </w:tc>
      </w:tr>
      <w:tr w:rsidR="00DD6CC3" w:rsidTr="00DD6CC3">
        <w:trPr>
          <w:trHeight w:val="5024"/>
        </w:trPr>
        <w:tc>
          <w:tcPr>
            <w:tcW w:w="992" w:type="dxa"/>
          </w:tcPr>
          <w:p w:rsidR="00DD6CC3" w:rsidRDefault="00DD6CC3" w:rsidP="00DD650E"/>
          <w:p w:rsidR="00DD6CC3" w:rsidRDefault="00DD6CC3" w:rsidP="00DD650E">
            <w:r>
              <w:t>20mins</w:t>
            </w:r>
          </w:p>
          <w:p w:rsidR="00DD6CC3" w:rsidRDefault="00DD6CC3" w:rsidP="00DD650E"/>
        </w:tc>
        <w:tc>
          <w:tcPr>
            <w:tcW w:w="3260" w:type="dxa"/>
          </w:tcPr>
          <w:p w:rsidR="00DD6CC3" w:rsidRDefault="00DD6CC3" w:rsidP="00DD650E">
            <w:r>
              <w:t>Maths</w:t>
            </w:r>
          </w:p>
          <w:p w:rsidR="00DD6CC3" w:rsidRPr="00540E2C" w:rsidRDefault="00DD6CC3" w:rsidP="004A5FA1">
            <w:pPr>
              <w:rPr>
                <w:rFonts w:ascii="Comic Sans MS" w:hAnsi="Comic Sans MS"/>
                <w:sz w:val="18"/>
                <w:szCs w:val="18"/>
              </w:rPr>
            </w:pPr>
            <w:r w:rsidRPr="00540E2C">
              <w:rPr>
                <w:rFonts w:ascii="Comic Sans MS" w:hAnsi="Comic Sans MS"/>
                <w:color w:val="000000"/>
                <w:sz w:val="18"/>
                <w:szCs w:val="18"/>
              </w:rPr>
              <w:t xml:space="preserve">Activity: Go on a walk and talk about the length or height of different things e.g. the tree is tall, </w:t>
            </w:r>
            <w:proofErr w:type="gramStart"/>
            <w:r w:rsidRPr="00540E2C">
              <w:rPr>
                <w:rFonts w:ascii="Comic Sans MS" w:hAnsi="Comic Sans MS"/>
                <w:color w:val="000000"/>
                <w:sz w:val="18"/>
                <w:szCs w:val="18"/>
              </w:rPr>
              <w:t>The</w:t>
            </w:r>
            <w:proofErr w:type="gramEnd"/>
            <w:r w:rsidRPr="00540E2C">
              <w:rPr>
                <w:rFonts w:ascii="Comic Sans MS" w:hAnsi="Comic Sans MS"/>
                <w:color w:val="000000"/>
                <w:sz w:val="18"/>
                <w:szCs w:val="18"/>
              </w:rPr>
              <w:t xml:space="preserve"> pencil is short. Then compare different objects e.g. The tree is taller than my sunflower. The red chalk line is longer than the blue chalk line. The path is wider than my scooter. Who in your family is shorter than you? Taller than you? Challenge: Draw or paint a picture of something really long/tall compared to something short.</w:t>
            </w:r>
          </w:p>
        </w:tc>
        <w:tc>
          <w:tcPr>
            <w:tcW w:w="3544" w:type="dxa"/>
          </w:tcPr>
          <w:p w:rsidR="00DD6CC3" w:rsidRDefault="00DD6CC3" w:rsidP="00DD650E">
            <w:r>
              <w:t xml:space="preserve">Maths </w:t>
            </w:r>
          </w:p>
          <w:p w:rsidR="00DD6CC3" w:rsidRPr="00540E2C" w:rsidRDefault="00DD6CC3" w:rsidP="00540E2C">
            <w:pPr>
              <w:rPr>
                <w:rFonts w:ascii="Comic Sans MS" w:eastAsia="Times New Roman" w:hAnsi="Comic Sans MS" w:cs="Arial"/>
                <w:sz w:val="18"/>
                <w:szCs w:val="18"/>
                <w:lang w:eastAsia="en-GB"/>
              </w:rPr>
            </w:pPr>
            <w:r w:rsidRPr="00540E2C">
              <w:rPr>
                <w:rFonts w:ascii="Comic Sans MS" w:eastAsia="Times New Roman" w:hAnsi="Comic Sans MS" w:cs="Arial"/>
                <w:sz w:val="18"/>
                <w:szCs w:val="18"/>
                <w:lang w:eastAsia="en-GB"/>
              </w:rPr>
              <w:t>Activity: Use identical objects e.g. bricks to measure the length of certain objects in your house or garden. E.g. the sand tray is 8 bricks long. The table is 6 blocks long. The sand tray is longer than the table. Complete the grid (see attached)</w:t>
            </w:r>
          </w:p>
          <w:p w:rsidR="00DD6CC3" w:rsidRPr="00540E2C" w:rsidRDefault="00DD6CC3" w:rsidP="00540E2C">
            <w:pPr>
              <w:rPr>
                <w:rFonts w:ascii="Comic Sans MS" w:eastAsia="Times New Roman" w:hAnsi="Comic Sans MS" w:cs="Arial"/>
                <w:sz w:val="18"/>
                <w:szCs w:val="18"/>
                <w:lang w:eastAsia="en-GB"/>
              </w:rPr>
            </w:pPr>
          </w:p>
          <w:p w:rsidR="00DD6CC3" w:rsidRPr="00540E2C" w:rsidRDefault="00DD6CC3" w:rsidP="00540E2C">
            <w:pPr>
              <w:rPr>
                <w:rFonts w:ascii="Comic Sans MS" w:eastAsia="Times New Roman" w:hAnsi="Comic Sans MS" w:cs="Arial"/>
                <w:sz w:val="18"/>
                <w:szCs w:val="18"/>
                <w:lang w:eastAsia="en-GB"/>
              </w:rPr>
            </w:pPr>
            <w:r w:rsidRPr="00540E2C">
              <w:rPr>
                <w:rFonts w:ascii="Comic Sans MS" w:eastAsia="Times New Roman" w:hAnsi="Comic Sans MS" w:cs="Arial"/>
                <w:sz w:val="18"/>
                <w:szCs w:val="18"/>
                <w:lang w:eastAsia="en-GB"/>
              </w:rPr>
              <w:t xml:space="preserve">Challenge: Talk about things that are further away or closer e.g. The tree is closer to me than the telegraph pole. </w:t>
            </w:r>
          </w:p>
          <w:p w:rsidR="00DD6CC3" w:rsidRPr="00540E2C" w:rsidRDefault="00DD6CC3" w:rsidP="00540E2C">
            <w:pPr>
              <w:rPr>
                <w:rFonts w:ascii="Comic Sans MS" w:eastAsia="Times New Roman" w:hAnsi="Comic Sans MS" w:cs="Arial"/>
                <w:sz w:val="18"/>
                <w:szCs w:val="18"/>
                <w:lang w:eastAsia="en-GB"/>
              </w:rPr>
            </w:pPr>
          </w:p>
          <w:p w:rsidR="00DD6CC3" w:rsidRPr="00540E2C" w:rsidRDefault="00DD6CC3" w:rsidP="00540E2C">
            <w:pPr>
              <w:rPr>
                <w:rFonts w:ascii="Comic Sans MS" w:eastAsia="Times New Roman" w:hAnsi="Comic Sans MS" w:cs="Times New Roman"/>
                <w:color w:val="0000FF"/>
                <w:sz w:val="18"/>
                <w:szCs w:val="18"/>
                <w:u w:val="single"/>
                <w:lang w:eastAsia="en-GB"/>
              </w:rPr>
            </w:pPr>
            <w:r w:rsidRPr="00540E2C">
              <w:rPr>
                <w:rFonts w:ascii="Comic Sans MS" w:eastAsia="Times New Roman" w:hAnsi="Comic Sans MS" w:cs="Arial"/>
                <w:sz w:val="18"/>
                <w:szCs w:val="18"/>
                <w:lang w:eastAsia="en-GB"/>
              </w:rPr>
              <w:t xml:space="preserve">Link to a website to support you in this area of learning: </w:t>
            </w:r>
            <w:hyperlink r:id="rId8" w:history="1">
              <w:r w:rsidRPr="00540E2C">
                <w:rPr>
                  <w:rFonts w:ascii="Times New Roman" w:eastAsia="Times New Roman" w:hAnsi="Times New Roman" w:cs="Times New Roman"/>
                  <w:color w:val="0000FF"/>
                  <w:sz w:val="24"/>
                  <w:szCs w:val="24"/>
                  <w:u w:val="single"/>
                  <w:lang w:eastAsia="en-GB"/>
                </w:rPr>
                <w:t>https://www.youtube.com/watch?v=1NsVyeSqDrM</w:t>
              </w:r>
            </w:hyperlink>
            <w:r w:rsidRPr="00540E2C">
              <w:rPr>
                <w:rFonts w:ascii="Times New Roman" w:eastAsia="Times New Roman" w:hAnsi="Times New Roman" w:cs="Times New Roman"/>
                <w:sz w:val="24"/>
                <w:szCs w:val="24"/>
                <w:lang w:eastAsia="en-GB"/>
              </w:rPr>
              <w:t xml:space="preserve"> </w:t>
            </w:r>
            <w:proofErr w:type="spellStart"/>
            <w:r w:rsidRPr="00540E2C">
              <w:rPr>
                <w:rFonts w:ascii="Comic Sans MS" w:eastAsia="Times New Roman" w:hAnsi="Comic Sans MS" w:cs="Times New Roman"/>
                <w:sz w:val="18"/>
                <w:szCs w:val="18"/>
                <w:lang w:eastAsia="en-GB"/>
              </w:rPr>
              <w:t>Numberjacks</w:t>
            </w:r>
            <w:proofErr w:type="spellEnd"/>
            <w:r w:rsidRPr="00540E2C">
              <w:rPr>
                <w:rFonts w:ascii="Comic Sans MS" w:eastAsia="Times New Roman" w:hAnsi="Comic Sans MS" w:cs="Times New Roman"/>
                <w:sz w:val="18"/>
                <w:szCs w:val="18"/>
                <w:lang w:eastAsia="en-GB"/>
              </w:rPr>
              <w:t xml:space="preserve"> Going Wrong, Going Long</w:t>
            </w:r>
          </w:p>
          <w:p w:rsidR="00DD6CC3" w:rsidRDefault="00DD6CC3" w:rsidP="00DD650E"/>
          <w:p w:rsidR="00DD6CC3" w:rsidRDefault="00DD6CC3" w:rsidP="00DD650E"/>
          <w:p w:rsidR="00DD6CC3" w:rsidRPr="00AE388F" w:rsidRDefault="00DD6CC3" w:rsidP="004A5FA1">
            <w:pPr>
              <w:tabs>
                <w:tab w:val="right" w:pos="2335"/>
              </w:tabs>
              <w:rPr>
                <w:rFonts w:ascii="Calibri" w:hAnsi="Calibri"/>
              </w:rPr>
            </w:pPr>
          </w:p>
        </w:tc>
        <w:tc>
          <w:tcPr>
            <w:tcW w:w="3118" w:type="dxa"/>
          </w:tcPr>
          <w:p w:rsidR="00DD6CC3" w:rsidRDefault="00DD6CC3" w:rsidP="007F309A">
            <w:r>
              <w:t>Maths</w:t>
            </w:r>
          </w:p>
          <w:p w:rsidR="00DD6CC3" w:rsidRPr="00540E2C" w:rsidRDefault="00DD6CC3" w:rsidP="00540E2C">
            <w:pPr>
              <w:rPr>
                <w:rFonts w:ascii="Comic Sans MS" w:eastAsia="Times New Roman" w:hAnsi="Comic Sans MS" w:cs="Arial"/>
                <w:sz w:val="18"/>
                <w:szCs w:val="18"/>
                <w:lang w:eastAsia="en-GB"/>
              </w:rPr>
            </w:pPr>
            <w:r w:rsidRPr="00540E2C">
              <w:rPr>
                <w:rFonts w:ascii="Comic Sans MS" w:eastAsia="Times New Roman" w:hAnsi="Comic Sans MS" w:cs="Arial"/>
                <w:sz w:val="18"/>
                <w:szCs w:val="18"/>
                <w:lang w:eastAsia="en-GB"/>
              </w:rPr>
              <w:t xml:space="preserve">Activity: draw around your foot and cut it out to use to measure different objects. What can you find that is longer/shorter than your foot? Can you find anything that is the same size? Estimate then measure to find out how many paperclips long your foot is. Would your parents be the same size? Why/not? Measure their foot. </w:t>
            </w:r>
          </w:p>
          <w:p w:rsidR="00DD6CC3" w:rsidRPr="00540E2C" w:rsidRDefault="00DD6CC3" w:rsidP="00540E2C">
            <w:pPr>
              <w:rPr>
                <w:rFonts w:ascii="Comic Sans MS" w:eastAsia="Times New Roman" w:hAnsi="Comic Sans MS" w:cs="Arial"/>
                <w:sz w:val="18"/>
                <w:szCs w:val="18"/>
                <w:lang w:eastAsia="en-GB"/>
              </w:rPr>
            </w:pPr>
          </w:p>
          <w:p w:rsidR="00DD6CC3" w:rsidRDefault="00DD6CC3" w:rsidP="00540E2C">
            <w:r w:rsidRPr="00540E2C">
              <w:rPr>
                <w:rFonts w:ascii="Comic Sans MS" w:eastAsia="Times New Roman" w:hAnsi="Comic Sans MS" w:cs="Arial"/>
                <w:sz w:val="18"/>
                <w:szCs w:val="18"/>
                <w:lang w:eastAsia="en-GB"/>
              </w:rPr>
              <w:t>Challenge: Use a ruler or tape measure to measure the length of your foot or your hand. Look at the numbers on the scale.</w:t>
            </w:r>
          </w:p>
        </w:tc>
        <w:tc>
          <w:tcPr>
            <w:tcW w:w="4395" w:type="dxa"/>
          </w:tcPr>
          <w:p w:rsidR="00DD6CC3" w:rsidRDefault="00DD6CC3" w:rsidP="00DD650E">
            <w:r>
              <w:t>Maths</w:t>
            </w:r>
          </w:p>
          <w:p w:rsidR="00DD6CC3" w:rsidRPr="00540E2C" w:rsidRDefault="00DD6CC3" w:rsidP="00540E2C">
            <w:pPr>
              <w:rPr>
                <w:rFonts w:ascii="Comic Sans MS" w:eastAsia="Times New Roman" w:hAnsi="Comic Sans MS" w:cs="Arial"/>
                <w:sz w:val="18"/>
                <w:szCs w:val="18"/>
                <w:lang w:eastAsia="en-GB"/>
              </w:rPr>
            </w:pPr>
            <w:r w:rsidRPr="00540E2C">
              <w:rPr>
                <w:rFonts w:ascii="Comic Sans MS" w:eastAsia="Times New Roman" w:hAnsi="Comic Sans MS" w:cs="Arial"/>
                <w:sz w:val="18"/>
                <w:szCs w:val="18"/>
                <w:lang w:eastAsia="en-GB"/>
              </w:rPr>
              <w:t xml:space="preserve">Activity:  Use construction equipment to build a tower the same height as yourself. Can you build towers to match the same height as other members of your family or toys? Can you use a tape measure to find out exactly how tall you are? How does this compare with someone else in your family? Look carefully and see what other objects you can measure using a ruler or tape measure. Be careful to measure starting at 0. Perhaps measure different objects inside and outside the home. </w:t>
            </w:r>
          </w:p>
          <w:p w:rsidR="00DD6CC3" w:rsidRPr="00540E2C" w:rsidRDefault="00DD6CC3" w:rsidP="00540E2C">
            <w:pPr>
              <w:rPr>
                <w:rFonts w:ascii="Comic Sans MS" w:eastAsia="Times New Roman" w:hAnsi="Comic Sans MS" w:cs="Arial"/>
                <w:sz w:val="18"/>
                <w:szCs w:val="18"/>
                <w:lang w:eastAsia="en-GB"/>
              </w:rPr>
            </w:pPr>
          </w:p>
          <w:p w:rsidR="00DD6CC3" w:rsidRPr="00540E2C" w:rsidRDefault="00DD6CC3" w:rsidP="00540E2C">
            <w:pPr>
              <w:rPr>
                <w:rFonts w:ascii="Comic Sans MS" w:eastAsia="Times New Roman" w:hAnsi="Comic Sans MS" w:cs="Arial"/>
                <w:sz w:val="18"/>
                <w:szCs w:val="18"/>
                <w:lang w:eastAsia="en-GB"/>
              </w:rPr>
            </w:pPr>
            <w:r w:rsidRPr="00540E2C">
              <w:rPr>
                <w:rFonts w:ascii="Comic Sans MS" w:eastAsia="Times New Roman" w:hAnsi="Comic Sans MS" w:cs="Arial"/>
                <w:sz w:val="18"/>
                <w:szCs w:val="18"/>
                <w:lang w:eastAsia="en-GB"/>
              </w:rPr>
              <w:t>Challenge: Can you keep a diary to show how tall a plant is growing? E.g. a sunflower</w:t>
            </w:r>
          </w:p>
          <w:p w:rsidR="00DD6CC3" w:rsidRPr="00540E2C" w:rsidRDefault="00DD6CC3" w:rsidP="00540E2C">
            <w:pPr>
              <w:rPr>
                <w:rFonts w:ascii="Comic Sans MS" w:eastAsia="Times New Roman" w:hAnsi="Comic Sans MS" w:cs="Arial"/>
                <w:sz w:val="18"/>
                <w:szCs w:val="18"/>
                <w:lang w:eastAsia="en-GB"/>
              </w:rPr>
            </w:pPr>
          </w:p>
          <w:p w:rsidR="00DD6CC3" w:rsidRPr="00540E2C" w:rsidRDefault="00DD6CC3" w:rsidP="00540E2C">
            <w:pPr>
              <w:rPr>
                <w:rFonts w:ascii="Comic Sans MS" w:eastAsia="Times New Roman" w:hAnsi="Comic Sans MS" w:cs="Times New Roman"/>
                <w:color w:val="0000FF"/>
                <w:sz w:val="18"/>
                <w:szCs w:val="18"/>
                <w:u w:val="single"/>
                <w:lang w:eastAsia="en-GB"/>
              </w:rPr>
            </w:pPr>
            <w:r w:rsidRPr="00540E2C">
              <w:rPr>
                <w:rFonts w:ascii="Comic Sans MS" w:eastAsia="Times New Roman" w:hAnsi="Comic Sans MS" w:cs="Arial"/>
                <w:sz w:val="18"/>
                <w:szCs w:val="18"/>
                <w:lang w:eastAsia="en-GB"/>
              </w:rPr>
              <w:t xml:space="preserve">Link to a website to support you in this area of learning: </w:t>
            </w:r>
          </w:p>
          <w:p w:rsidR="00DD6CC3" w:rsidRPr="00540E2C" w:rsidRDefault="00DD6CC3" w:rsidP="00540E2C">
            <w:pPr>
              <w:rPr>
                <w:rFonts w:ascii="Comic Sans MS" w:eastAsia="Times New Roman" w:hAnsi="Comic Sans MS" w:cs="Times New Roman"/>
                <w:sz w:val="18"/>
                <w:szCs w:val="18"/>
                <w:lang w:eastAsia="en-GB"/>
              </w:rPr>
            </w:pPr>
            <w:hyperlink r:id="rId9" w:history="1">
              <w:r w:rsidRPr="00540E2C">
                <w:rPr>
                  <w:rFonts w:ascii="Times New Roman" w:eastAsia="Times New Roman" w:hAnsi="Times New Roman" w:cs="Times New Roman"/>
                  <w:color w:val="0000FF"/>
                  <w:sz w:val="24"/>
                  <w:szCs w:val="24"/>
                  <w:u w:val="single"/>
                  <w:lang w:eastAsia="en-GB"/>
                </w:rPr>
                <w:t>https://www.bbc.co.uk/bitesize/topics/zt9k7ty/resources/1</w:t>
              </w:r>
            </w:hyperlink>
            <w:r w:rsidRPr="00540E2C">
              <w:rPr>
                <w:rFonts w:ascii="Times New Roman" w:eastAsia="Times New Roman" w:hAnsi="Times New Roman" w:cs="Times New Roman"/>
                <w:sz w:val="24"/>
                <w:szCs w:val="24"/>
                <w:lang w:eastAsia="en-GB"/>
              </w:rPr>
              <w:t xml:space="preserve"> </w:t>
            </w:r>
            <w:r w:rsidRPr="00540E2C">
              <w:rPr>
                <w:rFonts w:ascii="Comic Sans MS" w:eastAsia="Times New Roman" w:hAnsi="Comic Sans MS" w:cs="Times New Roman"/>
                <w:sz w:val="18"/>
                <w:szCs w:val="18"/>
                <w:lang w:eastAsia="en-GB"/>
              </w:rPr>
              <w:t>Different ways to measure</w:t>
            </w:r>
          </w:p>
          <w:p w:rsidR="00DD6CC3" w:rsidRDefault="00DD6CC3" w:rsidP="00A100F3"/>
          <w:p w:rsidR="00DD6CC3" w:rsidRDefault="00DD6CC3" w:rsidP="00A100F3"/>
        </w:tc>
      </w:tr>
      <w:tr w:rsidR="00DD6CC3" w:rsidTr="00DD6CC3">
        <w:tc>
          <w:tcPr>
            <w:tcW w:w="992" w:type="dxa"/>
          </w:tcPr>
          <w:p w:rsidR="00DD6CC3" w:rsidRDefault="00DD6CC3" w:rsidP="00DD650E"/>
          <w:p w:rsidR="00DD6CC3" w:rsidRDefault="00DD6CC3" w:rsidP="00DD650E">
            <w:r>
              <w:t>10mins</w:t>
            </w:r>
          </w:p>
          <w:p w:rsidR="00DD6CC3" w:rsidRDefault="00DD6CC3" w:rsidP="00DD650E"/>
        </w:tc>
        <w:tc>
          <w:tcPr>
            <w:tcW w:w="3260" w:type="dxa"/>
          </w:tcPr>
          <w:p w:rsidR="00DD6CC3" w:rsidRDefault="00DD6CC3" w:rsidP="00E86F64">
            <w:r>
              <w:t xml:space="preserve">Literacy </w:t>
            </w:r>
          </w:p>
          <w:p w:rsidR="00DD6CC3" w:rsidRDefault="00DD6CC3" w:rsidP="003C773A">
            <w:r>
              <w:t>Create a postcard (see blog)</w:t>
            </w:r>
          </w:p>
        </w:tc>
        <w:tc>
          <w:tcPr>
            <w:tcW w:w="3544" w:type="dxa"/>
          </w:tcPr>
          <w:p w:rsidR="00DD6CC3" w:rsidRDefault="00DD6CC3" w:rsidP="003B1242">
            <w:r>
              <w:t>Literacy</w:t>
            </w:r>
          </w:p>
          <w:p w:rsidR="00DD6CC3" w:rsidRDefault="00DD6CC3" w:rsidP="00533646">
            <w:r>
              <w:t xml:space="preserve"> Write a shopping list. Remember your special friend sounds</w:t>
            </w:r>
          </w:p>
        </w:tc>
        <w:tc>
          <w:tcPr>
            <w:tcW w:w="3118" w:type="dxa"/>
          </w:tcPr>
          <w:p w:rsidR="00DD6CC3" w:rsidRDefault="00DD6CC3" w:rsidP="003B1242">
            <w:r>
              <w:t>Literacy</w:t>
            </w:r>
          </w:p>
          <w:p w:rsidR="00DD6CC3" w:rsidRPr="00D578B6" w:rsidRDefault="00DD6CC3" w:rsidP="003B1242">
            <w:pPr>
              <w:rPr>
                <w:rFonts w:ascii="Arial" w:hAnsi="Arial" w:cs="Arial"/>
                <w:sz w:val="20"/>
                <w:szCs w:val="20"/>
              </w:rPr>
            </w:pPr>
            <w:r>
              <w:rPr>
                <w:rFonts w:ascii="Arial" w:hAnsi="Arial" w:cs="Arial"/>
                <w:sz w:val="20"/>
                <w:szCs w:val="20"/>
              </w:rPr>
              <w:t>If possible use a computer to type an email.</w:t>
            </w:r>
          </w:p>
        </w:tc>
        <w:tc>
          <w:tcPr>
            <w:tcW w:w="4395" w:type="dxa"/>
          </w:tcPr>
          <w:p w:rsidR="00DD6CC3" w:rsidRDefault="00DD6CC3" w:rsidP="005A6558">
            <w:r w:rsidRPr="00D578B6">
              <w:rPr>
                <w:rFonts w:ascii="Arial" w:hAnsi="Arial" w:cs="Arial"/>
                <w:sz w:val="20"/>
                <w:szCs w:val="20"/>
              </w:rPr>
              <w:t>Literacy</w:t>
            </w:r>
            <w:r>
              <w:t xml:space="preserve"> </w:t>
            </w:r>
          </w:p>
          <w:p w:rsidR="00DD6CC3" w:rsidRPr="00D578B6" w:rsidRDefault="00DD6CC3" w:rsidP="00533646">
            <w:pPr>
              <w:rPr>
                <w:rFonts w:ascii="Arial" w:hAnsi="Arial" w:cs="Arial"/>
                <w:sz w:val="20"/>
                <w:szCs w:val="20"/>
              </w:rPr>
            </w:pPr>
            <w:r>
              <w:rPr>
                <w:rFonts w:ascii="Arial" w:hAnsi="Arial" w:cs="Arial"/>
                <w:sz w:val="20"/>
                <w:szCs w:val="20"/>
              </w:rPr>
              <w:t>Write a letter to a member of your family, telling them why you love them.</w:t>
            </w:r>
          </w:p>
        </w:tc>
      </w:tr>
      <w:tr w:rsidR="00DD6CC3" w:rsidTr="00DD6CC3">
        <w:tc>
          <w:tcPr>
            <w:tcW w:w="992" w:type="dxa"/>
          </w:tcPr>
          <w:p w:rsidR="00DD6CC3" w:rsidRDefault="00DD6CC3" w:rsidP="00DD650E"/>
          <w:p w:rsidR="00DD6CC3" w:rsidRDefault="00DD6CC3" w:rsidP="00DD650E">
            <w:r>
              <w:t>30mins</w:t>
            </w:r>
          </w:p>
        </w:tc>
        <w:tc>
          <w:tcPr>
            <w:tcW w:w="3260" w:type="dxa"/>
          </w:tcPr>
          <w:p w:rsidR="00DD6CC3" w:rsidRDefault="00DD6CC3" w:rsidP="00DD650E">
            <w:r>
              <w:t>Physical exercise of your choice.</w:t>
            </w:r>
          </w:p>
        </w:tc>
        <w:tc>
          <w:tcPr>
            <w:tcW w:w="3544" w:type="dxa"/>
          </w:tcPr>
          <w:p w:rsidR="00DD6CC3" w:rsidRDefault="00DD6CC3" w:rsidP="003C773A">
            <w:r>
              <w:t>Physical exercise of your choice,</w:t>
            </w:r>
          </w:p>
        </w:tc>
        <w:tc>
          <w:tcPr>
            <w:tcW w:w="3118" w:type="dxa"/>
          </w:tcPr>
          <w:p w:rsidR="00DD6CC3" w:rsidRDefault="00DD6CC3" w:rsidP="00DD650E">
            <w:r>
              <w:t>Physical exercise of your choice.</w:t>
            </w:r>
          </w:p>
        </w:tc>
        <w:tc>
          <w:tcPr>
            <w:tcW w:w="4395" w:type="dxa"/>
          </w:tcPr>
          <w:p w:rsidR="00DD6CC3" w:rsidRDefault="00DD6CC3" w:rsidP="00DD650E">
            <w:r>
              <w:t>Physical exercise of your choice.</w:t>
            </w:r>
          </w:p>
        </w:tc>
      </w:tr>
    </w:tbl>
    <w:p w:rsidR="00D578B6" w:rsidRDefault="00D578B6" w:rsidP="00540E2C">
      <w:pPr>
        <w:spacing w:after="0" w:line="240" w:lineRule="auto"/>
        <w:rPr>
          <w:rFonts w:ascii="Comic Sans MS" w:eastAsia="Times New Roman" w:hAnsi="Comic Sans MS" w:cs="Times New Roman"/>
          <w:b/>
          <w:sz w:val="24"/>
          <w:szCs w:val="24"/>
          <w:u w:val="single"/>
          <w:lang w:eastAsia="en-GB"/>
        </w:rPr>
      </w:pPr>
    </w:p>
    <w:p w:rsidR="00540E2C" w:rsidRDefault="00540E2C" w:rsidP="00540E2C">
      <w:pPr>
        <w:spacing w:after="0" w:line="240" w:lineRule="auto"/>
        <w:rPr>
          <w:rFonts w:ascii="Comic Sans MS" w:eastAsia="Times New Roman" w:hAnsi="Comic Sans MS" w:cs="Times New Roman"/>
          <w:b/>
          <w:sz w:val="24"/>
          <w:szCs w:val="24"/>
          <w:u w:val="single"/>
          <w:lang w:eastAsia="en-GB"/>
        </w:rPr>
      </w:pPr>
    </w:p>
    <w:p w:rsidR="00540E2C" w:rsidRDefault="00540E2C" w:rsidP="00540E2C">
      <w:pPr>
        <w:spacing w:after="0" w:line="240" w:lineRule="auto"/>
        <w:rPr>
          <w:rFonts w:ascii="Comic Sans MS" w:eastAsia="Times New Roman" w:hAnsi="Comic Sans MS" w:cs="Times New Roman"/>
          <w:b/>
          <w:sz w:val="24"/>
          <w:szCs w:val="24"/>
          <w:u w:val="single"/>
          <w:lang w:eastAsia="en-GB"/>
        </w:rPr>
      </w:pPr>
    </w:p>
    <w:p w:rsidR="00540E2C" w:rsidRDefault="00540E2C" w:rsidP="00540E2C">
      <w:pPr>
        <w:spacing w:after="0" w:line="240" w:lineRule="auto"/>
        <w:rPr>
          <w:rFonts w:ascii="Comic Sans MS" w:eastAsia="Times New Roman" w:hAnsi="Comic Sans MS" w:cs="Times New Roman"/>
          <w:b/>
          <w:sz w:val="24"/>
          <w:szCs w:val="24"/>
          <w:u w:val="single"/>
          <w:lang w:eastAsia="en-GB"/>
        </w:rPr>
      </w:pPr>
    </w:p>
    <w:p w:rsidR="00540E2C" w:rsidRDefault="00540E2C" w:rsidP="00540E2C">
      <w:pPr>
        <w:spacing w:after="0" w:line="240" w:lineRule="auto"/>
        <w:rPr>
          <w:rFonts w:ascii="Comic Sans MS" w:eastAsia="Times New Roman" w:hAnsi="Comic Sans MS" w:cs="Times New Roman"/>
          <w:b/>
          <w:sz w:val="24"/>
          <w:szCs w:val="24"/>
          <w:u w:val="single"/>
          <w:lang w:eastAsia="en-GB"/>
        </w:rPr>
      </w:pPr>
    </w:p>
    <w:p w:rsidR="00540E2C" w:rsidRDefault="00540E2C" w:rsidP="00540E2C">
      <w:pPr>
        <w:spacing w:after="0" w:line="240" w:lineRule="auto"/>
        <w:rPr>
          <w:rFonts w:ascii="Comic Sans MS" w:eastAsia="Times New Roman" w:hAnsi="Comic Sans MS" w:cs="Times New Roman"/>
          <w:b/>
          <w:sz w:val="24"/>
          <w:szCs w:val="24"/>
          <w:u w:val="single"/>
          <w:lang w:eastAsia="en-GB"/>
        </w:rPr>
      </w:pPr>
    </w:p>
    <w:p w:rsidR="00540E2C" w:rsidRDefault="00540E2C" w:rsidP="00540E2C">
      <w:pPr>
        <w:spacing w:after="0" w:line="240" w:lineRule="auto"/>
        <w:rPr>
          <w:rFonts w:ascii="Comic Sans MS" w:eastAsia="Times New Roman" w:hAnsi="Comic Sans MS" w:cs="Times New Roman"/>
          <w:b/>
          <w:sz w:val="24"/>
          <w:szCs w:val="24"/>
          <w:u w:val="single"/>
          <w:lang w:eastAsia="en-GB"/>
        </w:rPr>
      </w:pPr>
    </w:p>
    <w:tbl>
      <w:tblPr>
        <w:tblStyle w:val="TableGrid"/>
        <w:tblW w:w="0" w:type="auto"/>
        <w:tblLook w:val="04A0" w:firstRow="1" w:lastRow="0" w:firstColumn="1" w:lastColumn="0" w:noHBand="0" w:noVBand="1"/>
      </w:tblPr>
      <w:tblGrid>
        <w:gridCol w:w="7022"/>
        <w:gridCol w:w="6926"/>
      </w:tblGrid>
      <w:tr w:rsidR="00540E2C" w:rsidRPr="00540E2C" w:rsidTr="00540E2C">
        <w:tc>
          <w:tcPr>
            <w:tcW w:w="7567" w:type="dxa"/>
          </w:tcPr>
          <w:p w:rsidR="00540E2C" w:rsidRPr="00540E2C" w:rsidRDefault="00540E2C" w:rsidP="00540E2C">
            <w:pPr>
              <w:jc w:val="center"/>
              <w:rPr>
                <w:rFonts w:ascii="Comic Sans MS" w:eastAsia="Times New Roman" w:hAnsi="Comic Sans MS" w:cs="Times New Roman"/>
                <w:sz w:val="40"/>
                <w:szCs w:val="40"/>
                <w:lang w:eastAsia="en-GB"/>
              </w:rPr>
            </w:pPr>
            <w:r w:rsidRPr="00540E2C">
              <w:rPr>
                <w:rFonts w:ascii="Comic Sans MS" w:eastAsia="Times New Roman" w:hAnsi="Comic Sans MS" w:cs="Times New Roman"/>
                <w:sz w:val="40"/>
                <w:szCs w:val="40"/>
                <w:lang w:eastAsia="en-GB"/>
              </w:rPr>
              <w:t>object measured</w:t>
            </w:r>
          </w:p>
        </w:tc>
        <w:tc>
          <w:tcPr>
            <w:tcW w:w="7568" w:type="dxa"/>
          </w:tcPr>
          <w:p w:rsidR="00540E2C" w:rsidRPr="00540E2C" w:rsidRDefault="00540E2C" w:rsidP="00540E2C">
            <w:pPr>
              <w:jc w:val="center"/>
              <w:rPr>
                <w:rFonts w:ascii="Comic Sans MS" w:eastAsia="Times New Roman" w:hAnsi="Comic Sans MS" w:cs="Times New Roman"/>
                <w:sz w:val="40"/>
                <w:szCs w:val="40"/>
                <w:lang w:eastAsia="en-GB"/>
              </w:rPr>
            </w:pPr>
            <w:r w:rsidRPr="00540E2C">
              <w:rPr>
                <w:rFonts w:ascii="Comic Sans MS" w:eastAsia="Times New Roman" w:hAnsi="Comic Sans MS" w:cs="Times New Roman"/>
                <w:sz w:val="40"/>
                <w:szCs w:val="40"/>
                <w:lang w:eastAsia="en-GB"/>
              </w:rPr>
              <w:t>How long is it?</w:t>
            </w:r>
          </w:p>
        </w:tc>
      </w:tr>
      <w:tr w:rsidR="00540E2C" w:rsidRPr="00540E2C" w:rsidTr="00540E2C">
        <w:tc>
          <w:tcPr>
            <w:tcW w:w="7567" w:type="dxa"/>
          </w:tcPr>
          <w:p w:rsidR="00540E2C" w:rsidRPr="00540E2C" w:rsidRDefault="00540E2C" w:rsidP="00540E2C">
            <w:pPr>
              <w:rPr>
                <w:rFonts w:ascii="Comic Sans MS" w:eastAsia="Times New Roman" w:hAnsi="Comic Sans MS" w:cs="Times New Roman"/>
                <w:b/>
                <w:sz w:val="40"/>
                <w:szCs w:val="40"/>
                <w:u w:val="single"/>
                <w:lang w:eastAsia="en-GB"/>
              </w:rPr>
            </w:pPr>
          </w:p>
          <w:p w:rsidR="00540E2C" w:rsidRPr="00540E2C" w:rsidRDefault="00540E2C" w:rsidP="00540E2C">
            <w:pPr>
              <w:rPr>
                <w:rFonts w:ascii="Comic Sans MS" w:eastAsia="Times New Roman" w:hAnsi="Comic Sans MS" w:cs="Times New Roman"/>
                <w:b/>
                <w:sz w:val="40"/>
                <w:szCs w:val="40"/>
                <w:u w:val="single"/>
                <w:lang w:eastAsia="en-GB"/>
              </w:rPr>
            </w:pPr>
          </w:p>
        </w:tc>
        <w:tc>
          <w:tcPr>
            <w:tcW w:w="7568" w:type="dxa"/>
          </w:tcPr>
          <w:p w:rsidR="00540E2C" w:rsidRPr="00540E2C" w:rsidRDefault="00540E2C" w:rsidP="00540E2C">
            <w:pPr>
              <w:rPr>
                <w:rFonts w:ascii="Comic Sans MS" w:eastAsia="Times New Roman" w:hAnsi="Comic Sans MS" w:cs="Times New Roman"/>
                <w:b/>
                <w:sz w:val="40"/>
                <w:szCs w:val="40"/>
                <w:u w:val="single"/>
                <w:lang w:eastAsia="en-GB"/>
              </w:rPr>
            </w:pPr>
          </w:p>
        </w:tc>
      </w:tr>
      <w:tr w:rsidR="00540E2C" w:rsidRPr="00540E2C" w:rsidTr="00540E2C">
        <w:tc>
          <w:tcPr>
            <w:tcW w:w="7567" w:type="dxa"/>
          </w:tcPr>
          <w:p w:rsidR="00540E2C" w:rsidRPr="00540E2C" w:rsidRDefault="00540E2C" w:rsidP="00540E2C">
            <w:pPr>
              <w:rPr>
                <w:rFonts w:ascii="Comic Sans MS" w:eastAsia="Times New Roman" w:hAnsi="Comic Sans MS" w:cs="Times New Roman"/>
                <w:b/>
                <w:sz w:val="40"/>
                <w:szCs w:val="40"/>
                <w:u w:val="single"/>
                <w:lang w:eastAsia="en-GB"/>
              </w:rPr>
            </w:pPr>
          </w:p>
          <w:p w:rsidR="00540E2C" w:rsidRPr="00540E2C" w:rsidRDefault="00540E2C" w:rsidP="00540E2C">
            <w:pPr>
              <w:rPr>
                <w:rFonts w:ascii="Comic Sans MS" w:eastAsia="Times New Roman" w:hAnsi="Comic Sans MS" w:cs="Times New Roman"/>
                <w:b/>
                <w:sz w:val="40"/>
                <w:szCs w:val="40"/>
                <w:u w:val="single"/>
                <w:lang w:eastAsia="en-GB"/>
              </w:rPr>
            </w:pPr>
          </w:p>
        </w:tc>
        <w:tc>
          <w:tcPr>
            <w:tcW w:w="7568" w:type="dxa"/>
          </w:tcPr>
          <w:p w:rsidR="00540E2C" w:rsidRPr="00540E2C" w:rsidRDefault="00540E2C" w:rsidP="00540E2C">
            <w:pPr>
              <w:rPr>
                <w:rFonts w:ascii="Comic Sans MS" w:eastAsia="Times New Roman" w:hAnsi="Comic Sans MS" w:cs="Times New Roman"/>
                <w:b/>
                <w:sz w:val="40"/>
                <w:szCs w:val="40"/>
                <w:u w:val="single"/>
                <w:lang w:eastAsia="en-GB"/>
              </w:rPr>
            </w:pPr>
          </w:p>
        </w:tc>
      </w:tr>
      <w:tr w:rsidR="00540E2C" w:rsidRPr="00540E2C" w:rsidTr="00540E2C">
        <w:tc>
          <w:tcPr>
            <w:tcW w:w="7567" w:type="dxa"/>
          </w:tcPr>
          <w:p w:rsidR="00540E2C" w:rsidRPr="00540E2C" w:rsidRDefault="00540E2C" w:rsidP="00540E2C">
            <w:pPr>
              <w:rPr>
                <w:rFonts w:ascii="Comic Sans MS" w:eastAsia="Times New Roman" w:hAnsi="Comic Sans MS" w:cs="Times New Roman"/>
                <w:b/>
                <w:sz w:val="40"/>
                <w:szCs w:val="40"/>
                <w:u w:val="single"/>
                <w:lang w:eastAsia="en-GB"/>
              </w:rPr>
            </w:pPr>
          </w:p>
          <w:p w:rsidR="00540E2C" w:rsidRPr="00540E2C" w:rsidRDefault="00540E2C" w:rsidP="00540E2C">
            <w:pPr>
              <w:rPr>
                <w:rFonts w:ascii="Comic Sans MS" w:eastAsia="Times New Roman" w:hAnsi="Comic Sans MS" w:cs="Times New Roman"/>
                <w:b/>
                <w:sz w:val="40"/>
                <w:szCs w:val="40"/>
                <w:u w:val="single"/>
                <w:lang w:eastAsia="en-GB"/>
              </w:rPr>
            </w:pPr>
          </w:p>
        </w:tc>
        <w:tc>
          <w:tcPr>
            <w:tcW w:w="7567" w:type="dxa"/>
          </w:tcPr>
          <w:p w:rsidR="00540E2C" w:rsidRPr="00540E2C" w:rsidRDefault="00540E2C" w:rsidP="00540E2C">
            <w:pPr>
              <w:rPr>
                <w:rFonts w:ascii="Comic Sans MS" w:eastAsia="Times New Roman" w:hAnsi="Comic Sans MS" w:cs="Times New Roman"/>
                <w:b/>
                <w:sz w:val="40"/>
                <w:szCs w:val="40"/>
                <w:u w:val="single"/>
                <w:lang w:eastAsia="en-GB"/>
              </w:rPr>
            </w:pPr>
          </w:p>
          <w:p w:rsidR="00540E2C" w:rsidRPr="00540E2C" w:rsidRDefault="00540E2C" w:rsidP="00540E2C">
            <w:pPr>
              <w:spacing w:after="160" w:line="259" w:lineRule="auto"/>
              <w:rPr>
                <w:rFonts w:ascii="Comic Sans MS" w:eastAsia="Times New Roman" w:hAnsi="Comic Sans MS" w:cs="Times New Roman"/>
                <w:b/>
                <w:sz w:val="40"/>
                <w:szCs w:val="40"/>
                <w:u w:val="single"/>
                <w:lang w:eastAsia="en-GB"/>
              </w:rPr>
            </w:pPr>
          </w:p>
        </w:tc>
      </w:tr>
      <w:tr w:rsidR="00540E2C" w:rsidRPr="00540E2C" w:rsidTr="00540E2C">
        <w:tc>
          <w:tcPr>
            <w:tcW w:w="7567" w:type="dxa"/>
          </w:tcPr>
          <w:p w:rsidR="00540E2C" w:rsidRPr="00540E2C" w:rsidRDefault="00540E2C" w:rsidP="00540E2C">
            <w:pPr>
              <w:rPr>
                <w:rFonts w:ascii="Comic Sans MS" w:eastAsia="Times New Roman" w:hAnsi="Comic Sans MS" w:cs="Times New Roman"/>
                <w:b/>
                <w:sz w:val="40"/>
                <w:szCs w:val="40"/>
                <w:u w:val="single"/>
                <w:lang w:eastAsia="en-GB"/>
              </w:rPr>
            </w:pPr>
          </w:p>
          <w:p w:rsidR="00540E2C" w:rsidRPr="00540E2C" w:rsidRDefault="00540E2C" w:rsidP="00540E2C">
            <w:pPr>
              <w:rPr>
                <w:rFonts w:ascii="Comic Sans MS" w:eastAsia="Times New Roman" w:hAnsi="Comic Sans MS" w:cs="Times New Roman"/>
                <w:b/>
                <w:sz w:val="40"/>
                <w:szCs w:val="40"/>
                <w:u w:val="single"/>
                <w:lang w:eastAsia="en-GB"/>
              </w:rPr>
            </w:pPr>
          </w:p>
        </w:tc>
        <w:tc>
          <w:tcPr>
            <w:tcW w:w="7567" w:type="dxa"/>
          </w:tcPr>
          <w:p w:rsidR="00540E2C" w:rsidRPr="00540E2C" w:rsidRDefault="00540E2C" w:rsidP="00540E2C">
            <w:pPr>
              <w:rPr>
                <w:rFonts w:ascii="Comic Sans MS" w:eastAsia="Times New Roman" w:hAnsi="Comic Sans MS" w:cs="Times New Roman"/>
                <w:b/>
                <w:sz w:val="40"/>
                <w:szCs w:val="40"/>
                <w:u w:val="single"/>
                <w:lang w:eastAsia="en-GB"/>
              </w:rPr>
            </w:pPr>
          </w:p>
          <w:p w:rsidR="00540E2C" w:rsidRPr="00540E2C" w:rsidRDefault="00540E2C" w:rsidP="00540E2C">
            <w:pPr>
              <w:spacing w:after="160" w:line="259" w:lineRule="auto"/>
              <w:rPr>
                <w:rFonts w:ascii="Comic Sans MS" w:eastAsia="Times New Roman" w:hAnsi="Comic Sans MS" w:cs="Times New Roman"/>
                <w:b/>
                <w:sz w:val="40"/>
                <w:szCs w:val="40"/>
                <w:u w:val="single"/>
                <w:lang w:eastAsia="en-GB"/>
              </w:rPr>
            </w:pPr>
          </w:p>
        </w:tc>
      </w:tr>
    </w:tbl>
    <w:p w:rsidR="00540E2C" w:rsidRDefault="00540E2C" w:rsidP="00540E2C">
      <w:pPr>
        <w:spacing w:after="0" w:line="240" w:lineRule="auto"/>
        <w:rPr>
          <w:rFonts w:ascii="Comic Sans MS" w:eastAsia="Times New Roman" w:hAnsi="Comic Sans MS" w:cs="Times New Roman"/>
          <w:b/>
          <w:sz w:val="24"/>
          <w:szCs w:val="24"/>
          <w:u w:val="single"/>
          <w:lang w:eastAsia="en-GB"/>
        </w:rPr>
      </w:pPr>
    </w:p>
    <w:p w:rsidR="00540E2C" w:rsidRDefault="00540E2C" w:rsidP="00540E2C">
      <w:pPr>
        <w:spacing w:after="0" w:line="240" w:lineRule="auto"/>
        <w:rPr>
          <w:rFonts w:ascii="Comic Sans MS" w:eastAsia="Times New Roman" w:hAnsi="Comic Sans MS" w:cs="Times New Roman"/>
          <w:b/>
          <w:sz w:val="24"/>
          <w:szCs w:val="24"/>
          <w:u w:val="single"/>
          <w:lang w:eastAsia="en-GB"/>
        </w:rPr>
      </w:pPr>
      <w:r>
        <w:rPr>
          <w:rFonts w:ascii="Comic Sans MS" w:eastAsia="Times New Roman" w:hAnsi="Comic Sans MS" w:cs="Times New Roman"/>
          <w:b/>
          <w:sz w:val="24"/>
          <w:szCs w:val="24"/>
          <w:u w:val="single"/>
          <w:lang w:eastAsia="en-GB"/>
        </w:rPr>
        <w:t xml:space="preserve">Maths additional </w:t>
      </w:r>
    </w:p>
    <w:p w:rsidR="00540E2C" w:rsidRDefault="00540E2C" w:rsidP="00540E2C">
      <w:pPr>
        <w:spacing w:after="0" w:line="240" w:lineRule="auto"/>
        <w:rPr>
          <w:color w:val="000000"/>
          <w:sz w:val="27"/>
          <w:szCs w:val="27"/>
        </w:rPr>
      </w:pPr>
      <w:r>
        <w:rPr>
          <w:color w:val="000000"/>
          <w:sz w:val="27"/>
          <w:szCs w:val="27"/>
        </w:rPr>
        <w:t xml:space="preserve">Challenge: Continue to practice counting in 1s, 2s, 5s and 10s. What number can you count up to? Use </w:t>
      </w:r>
      <w:proofErr w:type="spellStart"/>
      <w:r>
        <w:rPr>
          <w:color w:val="000000"/>
          <w:sz w:val="27"/>
          <w:szCs w:val="27"/>
        </w:rPr>
        <w:t>Mathletics</w:t>
      </w:r>
      <w:proofErr w:type="spellEnd"/>
      <w:r>
        <w:rPr>
          <w:color w:val="000000"/>
          <w:sz w:val="27"/>
          <w:szCs w:val="27"/>
        </w:rPr>
        <w:t xml:space="preserve"> to support your maths further.</w:t>
      </w:r>
    </w:p>
    <w:p w:rsidR="00D578B6" w:rsidRPr="00D578B6" w:rsidRDefault="00540E2C" w:rsidP="00540E2C">
      <w:pPr>
        <w:spacing w:after="0" w:line="240" w:lineRule="auto"/>
        <w:rPr>
          <w:rFonts w:ascii="Comic Sans MS" w:eastAsia="Times New Roman" w:hAnsi="Comic Sans MS" w:cs="Times New Roman"/>
          <w:b/>
          <w:sz w:val="24"/>
          <w:szCs w:val="24"/>
          <w:u w:val="single"/>
          <w:lang w:eastAsia="en-GB"/>
        </w:rPr>
      </w:pPr>
      <w:r>
        <w:rPr>
          <w:color w:val="000000"/>
          <w:sz w:val="27"/>
          <w:szCs w:val="27"/>
        </w:rPr>
        <w:t xml:space="preserve"> </w:t>
      </w:r>
    </w:p>
    <w:p w:rsidR="00D578B6" w:rsidRPr="00D578B6" w:rsidRDefault="00D578B6" w:rsidP="00D578B6">
      <w:pPr>
        <w:spacing w:after="0" w:line="240" w:lineRule="auto"/>
        <w:jc w:val="right"/>
        <w:rPr>
          <w:rFonts w:ascii="Comic Sans MS" w:eastAsia="Times New Roman" w:hAnsi="Comic Sans MS" w:cs="Times New Roman"/>
          <w:b/>
          <w:sz w:val="24"/>
          <w:szCs w:val="24"/>
          <w:u w:val="single"/>
          <w:lang w:eastAsia="en-GB"/>
        </w:rPr>
      </w:pPr>
    </w:p>
    <w:p w:rsidR="00D578B6" w:rsidRPr="00D578B6" w:rsidRDefault="00D578B6" w:rsidP="00D578B6">
      <w:pPr>
        <w:spacing w:after="0" w:line="240" w:lineRule="auto"/>
        <w:jc w:val="right"/>
        <w:rPr>
          <w:rFonts w:ascii="Comic Sans MS" w:eastAsia="Times New Roman" w:hAnsi="Comic Sans MS" w:cs="Times New Roman"/>
          <w:b/>
          <w:sz w:val="24"/>
          <w:szCs w:val="24"/>
          <w:u w:val="single"/>
          <w:lang w:eastAsia="en-GB"/>
        </w:rPr>
      </w:pPr>
    </w:p>
    <w:p w:rsidR="00D578B6" w:rsidRPr="00D578B6" w:rsidRDefault="00D578B6" w:rsidP="00D578B6">
      <w:pPr>
        <w:spacing w:after="0" w:line="240" w:lineRule="auto"/>
        <w:jc w:val="right"/>
        <w:rPr>
          <w:rFonts w:ascii="Comic Sans MS" w:eastAsia="Times New Roman" w:hAnsi="Comic Sans MS" w:cs="Times New Roman"/>
          <w:b/>
          <w:sz w:val="24"/>
          <w:szCs w:val="24"/>
          <w:u w:val="single"/>
          <w:lang w:eastAsia="en-GB"/>
        </w:rPr>
      </w:pPr>
    </w:p>
    <w:p w:rsidR="00D578B6" w:rsidRPr="00D578B6" w:rsidRDefault="00D578B6" w:rsidP="00D578B6">
      <w:pPr>
        <w:spacing w:after="0" w:line="240" w:lineRule="auto"/>
        <w:rPr>
          <w:rFonts w:ascii="Comic Sans MS" w:eastAsia="Times New Roman" w:hAnsi="Comic Sans MS" w:cs="Times New Roman"/>
          <w:b/>
          <w:sz w:val="24"/>
          <w:szCs w:val="24"/>
          <w:u w:val="single"/>
          <w:lang w:eastAsia="en-GB"/>
        </w:rPr>
      </w:pPr>
    </w:p>
    <w:p w:rsidR="00D578B6" w:rsidRPr="00D578B6" w:rsidRDefault="00D578B6" w:rsidP="00D578B6">
      <w:pPr>
        <w:spacing w:after="0" w:line="240" w:lineRule="auto"/>
        <w:rPr>
          <w:rFonts w:ascii="Comic Sans MS" w:eastAsia="Times New Roman" w:hAnsi="Comic Sans MS" w:cs="Times New Roman"/>
          <w:b/>
          <w:sz w:val="24"/>
          <w:szCs w:val="24"/>
          <w:u w:val="single"/>
          <w:lang w:eastAsia="en-GB"/>
        </w:rPr>
      </w:pPr>
    </w:p>
    <w:p w:rsidR="00D578B6" w:rsidRPr="00D578B6" w:rsidRDefault="00D578B6" w:rsidP="00D578B6">
      <w:pPr>
        <w:spacing w:after="0" w:line="240" w:lineRule="auto"/>
        <w:rPr>
          <w:rFonts w:ascii="Comic Sans MS" w:eastAsia="Times New Roman" w:hAnsi="Comic Sans MS" w:cs="Times New Roman"/>
          <w:b/>
          <w:sz w:val="24"/>
          <w:szCs w:val="24"/>
          <w:u w:val="single"/>
          <w:lang w:eastAsia="en-GB"/>
        </w:rPr>
      </w:pPr>
    </w:p>
    <w:p w:rsidR="00D578B6" w:rsidRDefault="00D578B6"/>
    <w:p w:rsidR="00D578B6" w:rsidRDefault="00D578B6" w:rsidP="00D578B6">
      <w:pPr>
        <w:rPr>
          <w:rFonts w:ascii="Comic Sans MS" w:hAnsi="Comic Sans MS"/>
        </w:rPr>
      </w:pPr>
    </w:p>
    <w:p w:rsidR="00D578B6" w:rsidRDefault="00D578B6" w:rsidP="00D578B6">
      <w:pPr>
        <w:rPr>
          <w:rFonts w:ascii="Comic Sans MS" w:hAnsi="Comic Sans MS"/>
        </w:rPr>
      </w:pPr>
    </w:p>
    <w:p w:rsidR="00D578B6" w:rsidRDefault="00D578B6" w:rsidP="00D578B6">
      <w:pPr>
        <w:rPr>
          <w:rFonts w:ascii="Comic Sans MS" w:hAnsi="Comic Sans MS"/>
        </w:rPr>
      </w:pPr>
    </w:p>
    <w:p w:rsidR="00D578B6" w:rsidRDefault="00D578B6" w:rsidP="00D578B6">
      <w:pPr>
        <w:rPr>
          <w:rFonts w:ascii="Comic Sans MS" w:hAnsi="Comic Sans MS"/>
        </w:rPr>
      </w:pPr>
    </w:p>
    <w:p w:rsidR="00D578B6" w:rsidRDefault="00D578B6" w:rsidP="00D578B6">
      <w:pPr>
        <w:rPr>
          <w:rFonts w:ascii="Comic Sans MS" w:hAnsi="Comic Sans MS"/>
        </w:rPr>
      </w:pPr>
    </w:p>
    <w:p w:rsidR="00D578B6" w:rsidRDefault="00D578B6" w:rsidP="00D578B6">
      <w:pPr>
        <w:rPr>
          <w:rFonts w:ascii="Comic Sans MS" w:hAnsi="Comic Sans MS"/>
        </w:rPr>
      </w:pPr>
    </w:p>
    <w:p w:rsidR="00D578B6" w:rsidRDefault="00D578B6" w:rsidP="00D578B6">
      <w:pPr>
        <w:rPr>
          <w:rFonts w:ascii="Comic Sans MS" w:hAnsi="Comic Sans MS"/>
        </w:rPr>
      </w:pPr>
    </w:p>
    <w:p w:rsidR="00D578B6" w:rsidRDefault="00D578B6" w:rsidP="00D578B6">
      <w:pPr>
        <w:rPr>
          <w:rFonts w:ascii="Comic Sans MS" w:hAnsi="Comic Sans MS"/>
        </w:rPr>
      </w:pPr>
    </w:p>
    <w:p w:rsidR="00D578B6" w:rsidRDefault="00D578B6" w:rsidP="00D578B6">
      <w:pPr>
        <w:rPr>
          <w:rFonts w:ascii="Comic Sans MS" w:hAnsi="Comic Sans MS"/>
        </w:rPr>
      </w:pPr>
    </w:p>
    <w:p w:rsidR="00D578B6" w:rsidRDefault="00D578B6" w:rsidP="00D578B6">
      <w:pPr>
        <w:rPr>
          <w:rFonts w:ascii="Comic Sans MS" w:hAnsi="Comic Sans MS"/>
        </w:rPr>
      </w:pPr>
    </w:p>
    <w:p w:rsidR="00D578B6" w:rsidRDefault="00D578B6" w:rsidP="00D578B6">
      <w:pPr>
        <w:rPr>
          <w:rFonts w:ascii="Comic Sans MS" w:hAnsi="Comic Sans MS"/>
        </w:rPr>
      </w:pPr>
    </w:p>
    <w:p w:rsidR="00D578B6" w:rsidRDefault="00D578B6"/>
    <w:sectPr w:rsidR="00D578B6" w:rsidSect="00011A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82"/>
    <w:rsid w:val="000038B2"/>
    <w:rsid w:val="00011A82"/>
    <w:rsid w:val="000D7B5A"/>
    <w:rsid w:val="001643E2"/>
    <w:rsid w:val="00190DD9"/>
    <w:rsid w:val="001D46B6"/>
    <w:rsid w:val="001F213D"/>
    <w:rsid w:val="00214079"/>
    <w:rsid w:val="00293EBA"/>
    <w:rsid w:val="002D1355"/>
    <w:rsid w:val="003B1242"/>
    <w:rsid w:val="003C773A"/>
    <w:rsid w:val="004A5FA1"/>
    <w:rsid w:val="004B6541"/>
    <w:rsid w:val="00533646"/>
    <w:rsid w:val="00540E2C"/>
    <w:rsid w:val="005A6558"/>
    <w:rsid w:val="00647AB5"/>
    <w:rsid w:val="006F6866"/>
    <w:rsid w:val="007338AA"/>
    <w:rsid w:val="007A2323"/>
    <w:rsid w:val="007A4987"/>
    <w:rsid w:val="007A5EC8"/>
    <w:rsid w:val="007C7787"/>
    <w:rsid w:val="007F07C7"/>
    <w:rsid w:val="007F309A"/>
    <w:rsid w:val="008406DF"/>
    <w:rsid w:val="00875C2C"/>
    <w:rsid w:val="008833E5"/>
    <w:rsid w:val="00947A6D"/>
    <w:rsid w:val="00953861"/>
    <w:rsid w:val="00970B58"/>
    <w:rsid w:val="00991F6E"/>
    <w:rsid w:val="009A456E"/>
    <w:rsid w:val="009C0FFD"/>
    <w:rsid w:val="00A100F3"/>
    <w:rsid w:val="00A117F5"/>
    <w:rsid w:val="00A14040"/>
    <w:rsid w:val="00A504C5"/>
    <w:rsid w:val="00AC19CB"/>
    <w:rsid w:val="00AE388F"/>
    <w:rsid w:val="00B1020B"/>
    <w:rsid w:val="00B520E4"/>
    <w:rsid w:val="00BD0679"/>
    <w:rsid w:val="00BF3F4D"/>
    <w:rsid w:val="00C51F6D"/>
    <w:rsid w:val="00CC3155"/>
    <w:rsid w:val="00D006F7"/>
    <w:rsid w:val="00D578B6"/>
    <w:rsid w:val="00D60E6B"/>
    <w:rsid w:val="00D61659"/>
    <w:rsid w:val="00DD650E"/>
    <w:rsid w:val="00DD6CC3"/>
    <w:rsid w:val="00E068B9"/>
    <w:rsid w:val="00E40081"/>
    <w:rsid w:val="00E86F64"/>
    <w:rsid w:val="00E94D33"/>
    <w:rsid w:val="00EB7669"/>
    <w:rsid w:val="00EE79C5"/>
    <w:rsid w:val="00F115C1"/>
    <w:rsid w:val="00F33929"/>
    <w:rsid w:val="00F43B99"/>
    <w:rsid w:val="00F56574"/>
    <w:rsid w:val="00F82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0CC8"/>
  <w15:chartTrackingRefBased/>
  <w15:docId w15:val="{25055FF7-5E6B-43FB-AB76-2008C2CD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8AA"/>
    <w:rPr>
      <w:color w:val="0000FF"/>
      <w:u w:val="single"/>
    </w:rPr>
  </w:style>
  <w:style w:type="table" w:customStyle="1" w:styleId="TableGrid1">
    <w:name w:val="Table Grid1"/>
    <w:basedOn w:val="TableNormal"/>
    <w:next w:val="TableGrid"/>
    <w:uiPriority w:val="39"/>
    <w:rsid w:val="00D5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NsVyeSqDrM" TargetMode="External"/><Relationship Id="rId3" Type="http://schemas.openxmlformats.org/officeDocument/2006/relationships/webSettings" Target="webSettings.xml"/><Relationship Id="rId7" Type="http://schemas.openxmlformats.org/officeDocument/2006/relationships/hyperlink" Target="https://www.ruthmiskin.com/en/find-out-more/help-during-school-clos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thmiskin.com/en/find-out-more/help-during-school-closur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oogle.co.uk/url?sa=i&amp;rct=j&amp;q=&amp;esrc=s&amp;source=images&amp;cd=&amp;cad=rja&amp;uact=8&amp;ved=2ahUKEwjflcfDwObhAhWOlxQKHZqeDqoQjRx6BAgBEAU&amp;url=http://www.bewseylodge.co.uk/learn_more/curriculum/read_write_inc_/&amp;psig=AOvVaw1zGE5RhABvA-PNXgnWQB_6&amp;ust=1556118806474036" TargetMode="External"/><Relationship Id="rId9" Type="http://schemas.openxmlformats.org/officeDocument/2006/relationships/hyperlink" Target="https://www.bbc.co.uk/bitesize/topics/zt9k7ty/resourc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9B4170D5</Template>
  <TotalTime>0</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2</cp:revision>
  <dcterms:created xsi:type="dcterms:W3CDTF">2020-05-31T07:59:00Z</dcterms:created>
  <dcterms:modified xsi:type="dcterms:W3CDTF">2020-05-31T07:59:00Z</dcterms:modified>
</cp:coreProperties>
</file>